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0A7002" w:rsidRDefault="000A7002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A700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na výzkum, vývoj a inovace na rok 2016 s výhledem na léta 2017 a 2018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0A7002" w:rsidP="000A700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302/A1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E7925" w:rsidRDefault="000A7002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 w:rsidRPr="00CE7925">
              <w:rPr>
                <w:rFonts w:ascii="Arial" w:hAnsi="Arial" w:cs="Arial"/>
                <w:i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A7002" w:rsidP="000C4A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Korbelová, Odbor analýz a koordinace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19. 2. 2015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A7002" w:rsidRPr="00DF1C58" w:rsidRDefault="000A7002" w:rsidP="000A70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C58">
              <w:rPr>
                <w:rFonts w:ascii="Arial" w:hAnsi="Arial" w:cs="Arial"/>
                <w:sz w:val="22"/>
                <w:szCs w:val="22"/>
              </w:rPr>
              <w:t>Radě jsou předloženy dílčí podklady pro zpracování výsledného materiálu „Návrh výdajů ze státního rozpočtu na výzkum, vývoj a inovace na rok 2016 s výhledem na léta 2017 a 2018.</w:t>
            </w:r>
          </w:p>
          <w:p w:rsidR="00DC5FE9" w:rsidRPr="00DE2BC0" w:rsidRDefault="00DC5FE9" w:rsidP="000A7002">
            <w:pPr>
              <w:autoSpaceDE w:val="0"/>
              <w:autoSpaceDN w:val="0"/>
              <w:adjustRightInd w:val="0"/>
              <w:spacing w:before="12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A7002" w:rsidRPr="000A7002" w:rsidRDefault="000A7002" w:rsidP="000A700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7002">
              <w:rPr>
                <w:rFonts w:ascii="Arial" w:hAnsi="Arial" w:cs="Arial"/>
                <w:sz w:val="22"/>
                <w:szCs w:val="22"/>
              </w:rPr>
              <w:t xml:space="preserve">komentář k </w:t>
            </w:r>
            <w:bookmarkStart w:id="0" w:name="_GoBack"/>
            <w:r w:rsidRPr="000A7002">
              <w:rPr>
                <w:rFonts w:ascii="Arial" w:hAnsi="Arial" w:cs="Arial"/>
                <w:sz w:val="22"/>
                <w:szCs w:val="22"/>
              </w:rPr>
              <w:t>zápisům z jednání o návrhu rozpočtu s jednotlivými poskytovateli,</w:t>
            </w:r>
          </w:p>
          <w:p w:rsidR="000A7002" w:rsidRPr="000A7002" w:rsidRDefault="000A7002" w:rsidP="000A700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7002">
              <w:rPr>
                <w:rFonts w:ascii="Arial" w:hAnsi="Arial" w:cs="Arial"/>
                <w:sz w:val="22"/>
                <w:szCs w:val="22"/>
              </w:rPr>
              <w:t>srovnávací tabulka výdajů v návrhu RVVI a v návrhu poskytovatelů,</w:t>
            </w:r>
          </w:p>
          <w:p w:rsidR="000A7002" w:rsidRPr="000A7002" w:rsidRDefault="000A7002" w:rsidP="000A700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7002">
              <w:rPr>
                <w:rFonts w:ascii="Arial" w:hAnsi="Arial" w:cs="Arial"/>
                <w:sz w:val="22"/>
                <w:szCs w:val="22"/>
              </w:rPr>
              <w:t>tabulka „nadpožadavků“ po jednáních s poskytovateli o rozpočtu</w:t>
            </w:r>
          </w:p>
          <w:bookmarkEnd w:id="0"/>
          <w:p w:rsidR="008F77F6" w:rsidRPr="00DC5FE9" w:rsidRDefault="008F77F6" w:rsidP="00BA14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0A7002" w:rsidRPr="000A7002" w:rsidRDefault="000A7002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A7002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0A7002" w:rsidRPr="000A7002" w:rsidRDefault="000A7002" w:rsidP="00102FC4">
            <w:pPr>
              <w:pStyle w:val="Zkladntext2"/>
              <w:numPr>
                <w:ilvl w:val="2"/>
                <w:numId w:val="5"/>
              </w:numPr>
              <w:tabs>
                <w:tab w:val="clear" w:pos="2160"/>
                <w:tab w:val="num" w:pos="900"/>
              </w:tabs>
              <w:spacing w:after="40" w:line="240" w:lineRule="auto"/>
              <w:ind w:left="901" w:hanging="544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OLE_LINK1"/>
            <w:r w:rsidRPr="000A7002">
              <w:rPr>
                <w:rFonts w:ascii="Arial" w:hAnsi="Arial" w:cs="Arial"/>
                <w:sz w:val="22"/>
                <w:szCs w:val="22"/>
              </w:rPr>
              <w:t xml:space="preserve">schvaluje návrh navýšení celkových výdajů na </w:t>
            </w:r>
            <w:proofErr w:type="spellStart"/>
            <w:r w:rsidRPr="000A700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A7002">
              <w:rPr>
                <w:rFonts w:ascii="Arial" w:hAnsi="Arial" w:cs="Arial"/>
                <w:sz w:val="22"/>
                <w:szCs w:val="22"/>
              </w:rPr>
              <w:t xml:space="preserve"> na roky 2016-2018, a to ve výši:</w:t>
            </w:r>
          </w:p>
          <w:p w:rsidR="000A7002" w:rsidRPr="000A7002" w:rsidRDefault="000A7002" w:rsidP="00102FC4">
            <w:pPr>
              <w:pStyle w:val="Zkladntext2"/>
              <w:spacing w:line="240" w:lineRule="auto"/>
              <w:ind w:left="9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7002">
              <w:rPr>
                <w:rFonts w:ascii="Arial" w:hAnsi="Arial" w:cs="Arial"/>
                <w:sz w:val="22"/>
                <w:szCs w:val="22"/>
                <w:highlight w:val="yellow"/>
              </w:rPr>
              <w:t>na rok 2016 o 2,1 mld. Kč, na rok 2017 o 2,7 mld. Kč a na rok 2018 o 3,3 mld. Kč,</w:t>
            </w:r>
          </w:p>
          <w:p w:rsidR="000A7002" w:rsidRPr="000A7002" w:rsidRDefault="000A7002" w:rsidP="000A7002">
            <w:pPr>
              <w:pStyle w:val="Zkladntext2"/>
              <w:numPr>
                <w:ilvl w:val="2"/>
                <w:numId w:val="5"/>
              </w:numPr>
              <w:tabs>
                <w:tab w:val="clear" w:pos="2160"/>
                <w:tab w:val="num" w:pos="900"/>
              </w:tabs>
              <w:spacing w:after="40" w:line="240" w:lineRule="auto"/>
              <w:ind w:left="900" w:hanging="54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A7002">
              <w:rPr>
                <w:rFonts w:ascii="Arial" w:hAnsi="Arial" w:cs="Arial"/>
                <w:sz w:val="22"/>
                <w:szCs w:val="22"/>
              </w:rPr>
              <w:t xml:space="preserve">ukládá Sekci </w:t>
            </w:r>
            <w:r w:rsidR="00CE7925">
              <w:rPr>
                <w:rFonts w:ascii="Arial" w:hAnsi="Arial" w:cs="Arial"/>
                <w:sz w:val="22"/>
                <w:szCs w:val="22"/>
              </w:rPr>
              <w:t xml:space="preserve">pro </w:t>
            </w:r>
            <w:proofErr w:type="spellStart"/>
            <w:r w:rsidRPr="000A700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A7002">
              <w:rPr>
                <w:rFonts w:ascii="Arial" w:hAnsi="Arial" w:cs="Arial"/>
                <w:sz w:val="22"/>
                <w:szCs w:val="22"/>
              </w:rPr>
              <w:t xml:space="preserve"> připravit na 303. zasedání RVVI materiál „Návrh výdajů ze státního rozpočtu na výzkum, vývoj a inovace na rok 2016 s výhledem na léta 2017 a 2018“ do meziresortního připomínkového řízení.</w:t>
            </w:r>
          </w:p>
          <w:bookmarkEnd w:id="1"/>
          <w:p w:rsidR="009870E8" w:rsidRPr="000A7002" w:rsidRDefault="009870E8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CE7925" w:rsidRPr="00CE7925" w:rsidRDefault="00CE7925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E7925">
              <w:rPr>
                <w:rFonts w:ascii="Arial" w:hAnsi="Arial" w:cs="Arial"/>
                <w:sz w:val="22"/>
                <w:szCs w:val="22"/>
              </w:rPr>
              <w:t xml:space="preserve">Sekce pro </w:t>
            </w:r>
            <w:proofErr w:type="spellStart"/>
            <w:r w:rsidRPr="00CE792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</w:p>
          <w:p w:rsidR="009870E8" w:rsidRPr="00706CE5" w:rsidRDefault="009870E8" w:rsidP="000A700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5E1E5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50" w:rsidRDefault="005E1E50" w:rsidP="008F77F6">
      <w:r>
        <w:separator/>
      </w:r>
    </w:p>
  </w:endnote>
  <w:endnote w:type="continuationSeparator" w:id="0">
    <w:p w:rsidR="005E1E50" w:rsidRDefault="005E1E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50" w:rsidRDefault="005E1E50" w:rsidP="008F77F6">
      <w:r>
        <w:separator/>
      </w:r>
    </w:p>
  </w:footnote>
  <w:footnote w:type="continuationSeparator" w:id="0">
    <w:p w:rsidR="005E1E50" w:rsidRDefault="005E1E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A7002"/>
    <w:rsid w:val="000C4A33"/>
    <w:rsid w:val="000D6C28"/>
    <w:rsid w:val="00102FC4"/>
    <w:rsid w:val="00115DD5"/>
    <w:rsid w:val="00237006"/>
    <w:rsid w:val="002A18DA"/>
    <w:rsid w:val="002F01DD"/>
    <w:rsid w:val="0031020D"/>
    <w:rsid w:val="00360293"/>
    <w:rsid w:val="00387B05"/>
    <w:rsid w:val="00494A1F"/>
    <w:rsid w:val="005E1E50"/>
    <w:rsid w:val="00646D8B"/>
    <w:rsid w:val="00660AAF"/>
    <w:rsid w:val="00681D93"/>
    <w:rsid w:val="00713180"/>
    <w:rsid w:val="00810AA0"/>
    <w:rsid w:val="008F35D6"/>
    <w:rsid w:val="008F77F6"/>
    <w:rsid w:val="00925EA0"/>
    <w:rsid w:val="009704D2"/>
    <w:rsid w:val="009870E8"/>
    <w:rsid w:val="009B577B"/>
    <w:rsid w:val="00A51417"/>
    <w:rsid w:val="00AA1B8F"/>
    <w:rsid w:val="00AA51BE"/>
    <w:rsid w:val="00AA7217"/>
    <w:rsid w:val="00AE7D40"/>
    <w:rsid w:val="00B476E7"/>
    <w:rsid w:val="00BA148D"/>
    <w:rsid w:val="00C20639"/>
    <w:rsid w:val="00CE7925"/>
    <w:rsid w:val="00D27C56"/>
    <w:rsid w:val="00DC5FE9"/>
    <w:rsid w:val="00DF1C58"/>
    <w:rsid w:val="00E52D50"/>
    <w:rsid w:val="00EC70A1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19</cp:revision>
  <cp:lastPrinted>2015-02-18T11:33:00Z</cp:lastPrinted>
  <dcterms:created xsi:type="dcterms:W3CDTF">2015-02-17T16:01:00Z</dcterms:created>
  <dcterms:modified xsi:type="dcterms:W3CDTF">2015-02-20T11:39:00Z</dcterms:modified>
</cp:coreProperties>
</file>